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964" w:right="-567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EVALUATION DE DÉPART Permis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964" w:right="-567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964" w:right="-567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964" w:right="-567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964" w:right="-567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ARRETE :</w:t>
      </w:r>
    </w:p>
    <w:p w:rsidR="00000000" w:rsidDel="00000000" w:rsidP="00000000" w:rsidRDefault="00000000" w:rsidRPr="00000000" w14:paraId="00000006">
      <w:pPr>
        <w:ind w:left="-964" w:right="-56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Arrêté du 5 mars 1991 relatif à l’exploitation des établissements d’enseignement de la conduite des véhicules à moteur et de la sécurité routière</w:t>
      </w:r>
    </w:p>
    <w:p w:rsidR="00000000" w:rsidDel="00000000" w:rsidP="00000000" w:rsidRDefault="00000000" w:rsidRPr="00000000" w14:paraId="00000007">
      <w:pPr>
        <w:ind w:left="-964" w:right="-567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OBJECTIF 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4" w:right="-567" w:hanging="360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L’objectif de l’évaluation de départ est de déterminer le nombre d’heures nécessaire pour atteindre le niveau </w:t>
      </w:r>
    </w:p>
    <w:p w:rsidR="00000000" w:rsidDel="00000000" w:rsidP="00000000" w:rsidRDefault="00000000" w:rsidRPr="00000000" w14:paraId="00000009">
      <w:pPr>
        <w:ind w:left="-964" w:right="-56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afin d’avoir les capacités à prendre la route seul(e)après l’examen du permis ou prendre la route en conduite accompagnée (supervisée) avec un accompagnateur.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4" w:right="-567" w:hanging="360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Elle permet d’évaluer le coût de votre formation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4" w:right="-567" w:hanging="360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Elle vous sert aussi à découvrir l’établissement, l’enseignant, les qualités que l’établissement vous apporte</w:t>
      </w:r>
    </w:p>
    <w:p w:rsidR="00000000" w:rsidDel="00000000" w:rsidP="00000000" w:rsidRDefault="00000000" w:rsidRPr="00000000" w14:paraId="0000000C">
      <w:pPr>
        <w:ind w:left="-964" w:right="-56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avant de vous engager auprès de l’établissement par un contrat de formation</w:t>
      </w:r>
    </w:p>
    <w:p w:rsidR="00000000" w:rsidDel="00000000" w:rsidP="00000000" w:rsidRDefault="00000000" w:rsidRPr="00000000" w14:paraId="0000000D">
      <w:pPr>
        <w:ind w:left="-964" w:right="-567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964" w:right="-567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PUBLIC CONCERNE ET PRE-REQUIS 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4" w:right="-567" w:hanging="360.000000000000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 ans pour une conduite accompagnée.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4" w:right="-567" w:hanging="360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 ans pour une conduite traditionnelle ou supervisée.</w:t>
      </w:r>
    </w:p>
    <w:p w:rsidR="00000000" w:rsidDel="00000000" w:rsidP="00000000" w:rsidRDefault="00000000" w:rsidRPr="00000000" w14:paraId="00000011">
      <w:pPr>
        <w:ind w:left="-964" w:right="-567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964" w:right="-567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DURÉE DE L'ÉVALUATION 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4" w:right="-567" w:hanging="360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L’évaluation dure environ une heure.</w:t>
      </w:r>
    </w:p>
    <w:p w:rsidR="00000000" w:rsidDel="00000000" w:rsidP="00000000" w:rsidRDefault="00000000" w:rsidRPr="00000000" w14:paraId="00000014">
      <w:pPr>
        <w:ind w:right="-567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964" w:right="-567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LIEU DE FORMATION</w:t>
      </w:r>
      <w:r w:rsidDel="00000000" w:rsidR="00000000" w:rsidRPr="00000000">
        <w:rPr>
          <w:sz w:val="22"/>
          <w:szCs w:val="22"/>
          <w:rtl w:val="0"/>
        </w:rPr>
        <w:t xml:space="preserve"> :</w:t>
      </w:r>
    </w:p>
    <w:p w:rsidR="00000000" w:rsidDel="00000000" w:rsidP="00000000" w:rsidRDefault="00000000" w:rsidRPr="00000000" w14:paraId="00000016">
      <w:pPr>
        <w:ind w:left="-964" w:right="-56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début et la fin de l'évaluation se fera à l’établissement mais avec un accord en commun elle pourra démarrer et finir dans un autre lieu. </w:t>
      </w:r>
    </w:p>
    <w:p w:rsidR="00000000" w:rsidDel="00000000" w:rsidP="00000000" w:rsidRDefault="00000000" w:rsidRPr="00000000" w14:paraId="00000017">
      <w:pPr>
        <w:ind w:right="-567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964" w:right="-567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HORAIRE ET JOUR :</w:t>
      </w:r>
    </w:p>
    <w:p w:rsidR="00000000" w:rsidDel="00000000" w:rsidP="00000000" w:rsidRDefault="00000000" w:rsidRPr="00000000" w14:paraId="00000019">
      <w:pPr>
        <w:ind w:left="-964" w:right="-56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fixer avec l’établissement de formation.</w:t>
      </w:r>
    </w:p>
    <w:p w:rsidR="00000000" w:rsidDel="00000000" w:rsidP="00000000" w:rsidRDefault="00000000" w:rsidRPr="00000000" w14:paraId="0000001A">
      <w:pPr>
        <w:ind w:left="-964" w:right="-567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964" w:right="-567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EFFECTIFS LORS DE L'ÉVALUATION 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4" w:right="-567" w:hanging="360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 élève à la fois.</w:t>
      </w:r>
    </w:p>
    <w:p w:rsidR="00000000" w:rsidDel="00000000" w:rsidP="00000000" w:rsidRDefault="00000000" w:rsidRPr="00000000" w14:paraId="0000001D">
      <w:pPr>
        <w:ind w:right="-567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964" w:right="-567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MOYEN PÉDAGOGIQUES ET TECHNIQUES</w:t>
      </w:r>
      <w:r w:rsidDel="00000000" w:rsidR="00000000" w:rsidRPr="00000000">
        <w:rPr>
          <w:sz w:val="22"/>
          <w:szCs w:val="22"/>
          <w:rtl w:val="0"/>
        </w:rPr>
        <w:t xml:space="preserve"> :</w:t>
      </w:r>
    </w:p>
    <w:p w:rsidR="00000000" w:rsidDel="00000000" w:rsidP="00000000" w:rsidRDefault="00000000" w:rsidRPr="00000000" w14:paraId="0000001F">
      <w:pPr>
        <w:ind w:left="-964" w:right="-56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Pédagogie 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4" w:right="-567" w:hanging="360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Méthodes et </w:t>
      </w:r>
      <w:r w:rsidDel="00000000" w:rsidR="00000000" w:rsidRPr="00000000">
        <w:rPr>
          <w:sz w:val="20"/>
          <w:szCs w:val="20"/>
          <w:rtl w:val="0"/>
        </w:rPr>
        <w:t xml:space="preserve">techniques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adaptées aux adolescents </w:t>
      </w:r>
      <w:r w:rsidDel="00000000" w:rsidR="00000000" w:rsidRPr="00000000">
        <w:rPr>
          <w:sz w:val="20"/>
          <w:szCs w:val="20"/>
          <w:rtl w:val="0"/>
        </w:rPr>
        <w:t xml:space="preserve">et aux adultes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ind w:left="-964" w:right="-56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Moyens et outils :</w:t>
      </w:r>
    </w:p>
    <w:p w:rsidR="00000000" w:rsidDel="00000000" w:rsidP="00000000" w:rsidRDefault="00000000" w:rsidRPr="00000000" w14:paraId="00000022">
      <w:pPr>
        <w:ind w:left="-964" w:right="-56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Fiche d’évaluation de départ</w:t>
      </w:r>
    </w:p>
    <w:p w:rsidR="00000000" w:rsidDel="00000000" w:rsidP="00000000" w:rsidRDefault="00000000" w:rsidRPr="00000000" w14:paraId="00000023">
      <w:pPr>
        <w:ind w:left="-964" w:right="-56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Véhicules 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4" w:right="-567" w:hanging="360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L’évaluation de départ ne peut être effectuée sur des</w:t>
      </w:r>
    </w:p>
    <w:p w:rsidR="00000000" w:rsidDel="00000000" w:rsidP="00000000" w:rsidRDefault="00000000" w:rsidRPr="00000000" w14:paraId="00000025">
      <w:pPr>
        <w:ind w:left="-964" w:right="-56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Véhicules n’appartenant pas à l’auto-école ou au centre de formation.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4" w:right="-567" w:hanging="360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Véhicules de la catégorie B en </w:t>
      </w:r>
      <w:r w:rsidDel="00000000" w:rsidR="00000000" w:rsidRPr="00000000">
        <w:rPr>
          <w:sz w:val="20"/>
          <w:szCs w:val="20"/>
          <w:rtl w:val="0"/>
        </w:rPr>
        <w:t xml:space="preserve">boîte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manuelle ou en boite</w:t>
      </w:r>
    </w:p>
    <w:p w:rsidR="00000000" w:rsidDel="00000000" w:rsidP="00000000" w:rsidRDefault="00000000" w:rsidRPr="00000000" w14:paraId="00000027">
      <w:pPr>
        <w:ind w:left="-964" w:right="-56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automatique assurés, entretenus et mis à disposition.</w:t>
      </w:r>
    </w:p>
    <w:p w:rsidR="00000000" w:rsidDel="00000000" w:rsidP="00000000" w:rsidRDefault="00000000" w:rsidRPr="00000000" w14:paraId="00000028">
      <w:pPr>
        <w:ind w:left="-964" w:right="-567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AppleSystemUIFon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tabs>
        <w:tab w:val="center" w:leader="none" w:pos="4680"/>
        <w:tab w:val="right" w:leader="none" w:pos="9360"/>
      </w:tabs>
      <w:jc w:val="center"/>
      <w:rPr>
        <w:rFonts w:ascii="AppleSystemUIFont" w:cs="AppleSystemUIFont" w:eastAsia="AppleSystemUIFont" w:hAnsi="AppleSystemUIFont"/>
        <w:sz w:val="14"/>
        <w:szCs w:val="14"/>
      </w:rPr>
    </w:pPr>
    <w:r w:rsidDel="00000000" w:rsidR="00000000" w:rsidRPr="00000000">
      <w:rPr>
        <w:rFonts w:ascii="AppleSystemUIFont" w:cs="AppleSystemUIFont" w:eastAsia="AppleSystemUIFont" w:hAnsi="AppleSystemUIFont"/>
        <w:sz w:val="14"/>
        <w:szCs w:val="14"/>
        <w:rtl w:val="0"/>
      </w:rPr>
      <w:t xml:space="preserve">Auto-école OSER – 25 Rue Jean Leclaire 75017 PARIS</w:t>
    </w:r>
  </w:p>
  <w:p w:rsidR="00000000" w:rsidDel="00000000" w:rsidP="00000000" w:rsidRDefault="00000000" w:rsidRPr="00000000" w14:paraId="0000002D">
    <w:pPr>
      <w:tabs>
        <w:tab w:val="center" w:leader="none" w:pos="4680"/>
        <w:tab w:val="right" w:leader="none" w:pos="9360"/>
      </w:tabs>
      <w:jc w:val="center"/>
      <w:rPr>
        <w:rFonts w:ascii="AppleSystemUIFont" w:cs="AppleSystemUIFont" w:eastAsia="AppleSystemUIFont" w:hAnsi="AppleSystemUIFont"/>
        <w:sz w:val="14"/>
        <w:szCs w:val="14"/>
      </w:rPr>
    </w:pPr>
    <w:r w:rsidDel="00000000" w:rsidR="00000000" w:rsidRPr="00000000">
      <w:rPr>
        <w:rFonts w:ascii="AppleSystemUIFont" w:cs="AppleSystemUIFont" w:eastAsia="AppleSystemUIFont" w:hAnsi="AppleSystemUIFont"/>
        <w:sz w:val="14"/>
        <w:szCs w:val="14"/>
        <w:rtl w:val="0"/>
      </w:rPr>
      <w:t xml:space="preserve">NAF : 8553Z - TVA : FR23821614286 - RCS : PARIS B 821614286</w:t>
    </w:r>
  </w:p>
  <w:p w:rsidR="00000000" w:rsidDel="00000000" w:rsidP="00000000" w:rsidRDefault="00000000" w:rsidRPr="00000000" w14:paraId="0000002E">
    <w:pPr>
      <w:tabs>
        <w:tab w:val="center" w:leader="none" w:pos="4680"/>
        <w:tab w:val="right" w:leader="none" w:pos="9360"/>
      </w:tabs>
      <w:jc w:val="center"/>
      <w:rPr>
        <w:rFonts w:ascii="AppleSystemUIFont" w:cs="AppleSystemUIFont" w:eastAsia="AppleSystemUIFont" w:hAnsi="AppleSystemUIFont"/>
        <w:sz w:val="14"/>
        <w:szCs w:val="14"/>
      </w:rPr>
    </w:pPr>
    <w:r w:rsidDel="00000000" w:rsidR="00000000" w:rsidRPr="00000000">
      <w:rPr>
        <w:rFonts w:ascii="AppleSystemUIFont" w:cs="AppleSystemUIFont" w:eastAsia="AppleSystemUIFont" w:hAnsi="AppleSystemUIFont"/>
        <w:sz w:val="14"/>
        <w:szCs w:val="14"/>
        <w:rtl w:val="0"/>
      </w:rPr>
      <w:t xml:space="preserve">SIRET : 821 614 286 00010</w:t>
    </w:r>
  </w:p>
  <w:p w:rsidR="00000000" w:rsidDel="00000000" w:rsidP="00000000" w:rsidRDefault="00000000" w:rsidRPr="00000000" w14:paraId="0000002F">
    <w:pPr>
      <w:tabs>
        <w:tab w:val="center" w:leader="none" w:pos="4680"/>
        <w:tab w:val="right" w:leader="none" w:pos="9360"/>
      </w:tabs>
      <w:jc w:val="center"/>
      <w:rPr>
        <w:rFonts w:ascii="AppleSystemUIFont" w:cs="AppleSystemUIFont" w:eastAsia="AppleSystemUIFont" w:hAnsi="AppleSystemUIFont"/>
        <w:sz w:val="14"/>
        <w:szCs w:val="14"/>
      </w:rPr>
    </w:pPr>
    <w:r w:rsidDel="00000000" w:rsidR="00000000" w:rsidRPr="00000000">
      <w:rPr>
        <w:rFonts w:ascii="AppleSystemUIFont" w:cs="AppleSystemUIFont" w:eastAsia="AppleSystemUIFont" w:hAnsi="AppleSystemUIFont"/>
        <w:sz w:val="14"/>
        <w:szCs w:val="14"/>
        <w:rtl w:val="0"/>
      </w:rPr>
      <w:t xml:space="preserve">Au capital de : 2000€ - N° agrément : E1607500290</w:t>
    </w:r>
  </w:p>
  <w:p w:rsidR="00000000" w:rsidDel="00000000" w:rsidP="00000000" w:rsidRDefault="00000000" w:rsidRPr="00000000" w14:paraId="00000030">
    <w:pPr>
      <w:tabs>
        <w:tab w:val="center" w:leader="none" w:pos="4680"/>
        <w:tab w:val="right" w:leader="none" w:pos="9360"/>
      </w:tabs>
      <w:jc w:val="center"/>
      <w:rPr>
        <w:rFonts w:ascii="AppleSystemUIFont" w:cs="AppleSystemUIFont" w:eastAsia="AppleSystemUIFont" w:hAnsi="AppleSystemUIFont"/>
        <w:sz w:val="14"/>
        <w:szCs w:val="14"/>
      </w:rPr>
    </w:pPr>
    <w:r w:rsidDel="00000000" w:rsidR="00000000" w:rsidRPr="00000000">
      <w:rPr>
        <w:rFonts w:ascii="AppleSystemUIFont" w:cs="AppleSystemUIFont" w:eastAsia="AppleSystemUIFont" w:hAnsi="AppleSystemUIFont"/>
        <w:sz w:val="14"/>
        <w:szCs w:val="14"/>
        <w:rtl w:val="0"/>
      </w:rPr>
      <w:t xml:space="preserve">Tel : 01 71 24 93 93 - Adresse électronique : contact@oser-autoecole.fr</w:t>
    </w:r>
  </w:p>
  <w:p w:rsidR="00000000" w:rsidDel="00000000" w:rsidP="00000000" w:rsidRDefault="00000000" w:rsidRPr="00000000" w14:paraId="00000031">
    <w:pPr>
      <w:tabs>
        <w:tab w:val="center" w:leader="none" w:pos="4680"/>
        <w:tab w:val="right" w:leader="none" w:pos="9360"/>
      </w:tabs>
      <w:jc w:val="center"/>
      <w:rPr>
        <w:rFonts w:ascii="AppleSystemUIFont" w:cs="AppleSystemUIFont" w:eastAsia="AppleSystemUIFont" w:hAnsi="AppleSystemUIFont"/>
        <w:sz w:val="14"/>
        <w:szCs w:val="14"/>
      </w:rPr>
    </w:pPr>
    <w:r w:rsidDel="00000000" w:rsidR="00000000" w:rsidRPr="00000000">
      <w:rPr>
        <w:rFonts w:ascii="AppleSystemUIFont" w:cs="AppleSystemUIFont" w:eastAsia="AppleSystemUIFont" w:hAnsi="AppleSystemUIFont"/>
        <w:sz w:val="14"/>
        <w:szCs w:val="14"/>
        <w:rtl w:val="0"/>
      </w:rPr>
      <w:t xml:space="preserve">Enregistrée sous le numéro 11 75 59 24 075.</w:t>
    </w:r>
  </w:p>
  <w:p w:rsidR="00000000" w:rsidDel="00000000" w:rsidP="00000000" w:rsidRDefault="00000000" w:rsidRPr="00000000" w14:paraId="00000032">
    <w:pPr>
      <w:tabs>
        <w:tab w:val="center" w:leader="none" w:pos="4680"/>
        <w:tab w:val="right" w:leader="none" w:pos="9360"/>
      </w:tabs>
      <w:jc w:val="center"/>
      <w:rPr>
        <w:rFonts w:ascii="Arial" w:cs="Arial" w:eastAsia="Arial" w:hAnsi="Arial"/>
        <w:b w:val="1"/>
        <w:color w:val="ffd002"/>
        <w:sz w:val="12"/>
        <w:szCs w:val="12"/>
      </w:rPr>
    </w:pPr>
    <w:r w:rsidDel="00000000" w:rsidR="00000000" w:rsidRPr="00000000">
      <w:rPr>
        <w:rFonts w:ascii="AppleSystemUIFont" w:cs="AppleSystemUIFont" w:eastAsia="AppleSystemUIFont" w:hAnsi="AppleSystemUIFont"/>
        <w:sz w:val="14"/>
        <w:szCs w:val="14"/>
        <w:rtl w:val="0"/>
      </w:rPr>
      <w:t xml:space="preserve">Cet enregistrement ne vaut pas agrément de l’Etat.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489200" cy="12954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5245" l="0" r="0" t="15245"/>
                  <a:stretch>
                    <a:fillRect/>
                  </a:stretch>
                </pic:blipFill>
                <pic:spPr>
                  <a:xfrm>
                    <a:off x="0" y="0"/>
                    <a:ext cx="2489200" cy="129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-604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1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836" w:hanging="360.00000000000006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55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27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99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71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43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15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-604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1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836" w:hanging="360.00000000000006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55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27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99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71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43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15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936D47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936D47"/>
  </w:style>
  <w:style w:type="paragraph" w:styleId="Pieddepage">
    <w:name w:val="footer"/>
    <w:basedOn w:val="Normal"/>
    <w:link w:val="PieddepageCar"/>
    <w:uiPriority w:val="99"/>
    <w:unhideWhenUsed w:val="1"/>
    <w:rsid w:val="00936D47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936D47"/>
  </w:style>
  <w:style w:type="character" w:styleId="Lienhypertexte">
    <w:name w:val="Hyperlink"/>
    <w:basedOn w:val="Policepardfaut"/>
    <w:uiPriority w:val="99"/>
    <w:unhideWhenUsed w:val="1"/>
    <w:rsid w:val="00936D4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936D47"/>
    <w:rPr>
      <w:color w:val="954f72" w:themeColor="followedHyperlink"/>
      <w:u w:val="single"/>
    </w:rPr>
  </w:style>
  <w:style w:type="character" w:styleId="Numrodepage">
    <w:name w:val="page number"/>
    <w:basedOn w:val="Policepardfaut"/>
    <w:uiPriority w:val="99"/>
    <w:semiHidden w:val="1"/>
    <w:unhideWhenUsed w:val="1"/>
    <w:rsid w:val="00936D47"/>
  </w:style>
  <w:style w:type="paragraph" w:styleId="Paragraphedeliste">
    <w:name w:val="List Paragraph"/>
    <w:basedOn w:val="Normal"/>
    <w:uiPriority w:val="34"/>
    <w:qFormat w:val="1"/>
    <w:rsid w:val="004D69F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560D3A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aJxN/LnBFGsL7v4/W0jUg+++6Q==">CgMxLjA4AHIhMXVVcDVIVENaeS01Q0VpLWxZcTUzS21ZOE9NdFdUbll6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2021-11-29T12:57:00Z</dcterms:created>
  <dc:creator>davy nguyen</dc:creator>
</cp:coreProperties>
</file>